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102C9" w14:textId="5009F6FC" w:rsidR="00FC768B" w:rsidRDefault="00FC768B" w:rsidP="00FC768B">
      <w:pPr>
        <w:pStyle w:val="Docketnumber"/>
        <w:rPr>
          <w:sz w:val="24"/>
          <w:szCs w:val="24"/>
        </w:rPr>
      </w:pPr>
      <w:bookmarkStart w:id="0" w:name="_Hlk54084208"/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0CD03790" w14:textId="5761DABA" w:rsidR="00732E31" w:rsidRDefault="00732E31" w:rsidP="00732E31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473-20-1120.WS</w:t>
      </w:r>
    </w:p>
    <w:bookmarkEnd w:id="0"/>
    <w:p w14:paraId="5EEB894B" w14:textId="77777777" w:rsidR="00732E31" w:rsidRPr="001E0547" w:rsidRDefault="00732E31" w:rsidP="00732E31">
      <w:pPr>
        <w:jc w:val="center"/>
        <w:rPr>
          <w:b/>
        </w:rPr>
      </w:pPr>
    </w:p>
    <w:tbl>
      <w:tblPr>
        <w:tblW w:w="14544" w:type="dxa"/>
        <w:tblLook w:val="01E0" w:firstRow="1" w:lastRow="1" w:firstColumn="1" w:lastColumn="1" w:noHBand="0" w:noVBand="0"/>
      </w:tblPr>
      <w:tblGrid>
        <w:gridCol w:w="4608"/>
        <w:gridCol w:w="360"/>
        <w:gridCol w:w="4788"/>
        <w:gridCol w:w="4788"/>
      </w:tblGrid>
      <w:tr w:rsidR="00FC768B" w:rsidRPr="00D75599" w14:paraId="468D4A0E" w14:textId="77777777" w:rsidTr="00FC768B">
        <w:trPr>
          <w:trHeight w:val="972"/>
        </w:trPr>
        <w:tc>
          <w:tcPr>
            <w:tcW w:w="4608" w:type="dxa"/>
          </w:tcPr>
          <w:p w14:paraId="0CFEF0EB" w14:textId="77777777" w:rsidR="00FC768B" w:rsidRPr="00052BAF" w:rsidRDefault="00FC768B" w:rsidP="00FC768B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COMPLAINT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OF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MICHAEL E. MOORE AGAINST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C WILLOW WATER COMPANY</w:t>
            </w:r>
          </w:p>
        </w:tc>
        <w:tc>
          <w:tcPr>
            <w:tcW w:w="360" w:type="dxa"/>
          </w:tcPr>
          <w:p w14:paraId="2B6D25B7" w14:textId="77777777" w:rsidR="00FC768B" w:rsidRPr="00D75599" w:rsidRDefault="00FC768B" w:rsidP="00FC76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54C95C1" w14:textId="77777777" w:rsidR="00FC768B" w:rsidRDefault="00FC768B" w:rsidP="00FC76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619D066" w14:textId="77777777" w:rsidR="00FC768B" w:rsidRDefault="00FC768B" w:rsidP="00FC76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75CB73E" w14:textId="77777777" w:rsidR="00FC768B" w:rsidRPr="00D75599" w:rsidRDefault="00FC768B" w:rsidP="00FC768B">
            <w:pPr>
              <w:rPr>
                <w:b/>
              </w:rPr>
            </w:pPr>
          </w:p>
        </w:tc>
        <w:tc>
          <w:tcPr>
            <w:tcW w:w="4788" w:type="dxa"/>
          </w:tcPr>
          <w:p w14:paraId="0B132F32" w14:textId="77777777" w:rsidR="00FC768B" w:rsidRPr="005A21BE" w:rsidRDefault="00FC768B" w:rsidP="00FC768B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5A21BE">
              <w:rPr>
                <w:b/>
                <w:bCs/>
                <w:caps/>
              </w:rPr>
              <w:t>PUBLIC UTILITY COMMISSION</w:t>
            </w:r>
          </w:p>
          <w:p w14:paraId="7A0635E0" w14:textId="77777777" w:rsidR="00FC768B" w:rsidRPr="005A21BE" w:rsidRDefault="00FC768B" w:rsidP="00FC768B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1C8BCEE" w14:textId="5B4DD2BA" w:rsidR="00FC768B" w:rsidRPr="00D75599" w:rsidRDefault="00FC768B" w:rsidP="00FC76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A21B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A21BE">
                  <w:rPr>
                    <w:bCs/>
                  </w:rPr>
                  <w:t>TEXAS</w:t>
                </w:r>
              </w:smartTag>
            </w:smartTag>
          </w:p>
        </w:tc>
        <w:tc>
          <w:tcPr>
            <w:tcW w:w="4788" w:type="dxa"/>
          </w:tcPr>
          <w:p w14:paraId="24C8CDD6" w14:textId="0720D645" w:rsidR="00FC768B" w:rsidRPr="00D75599" w:rsidRDefault="00FC768B" w:rsidP="00FC768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355EE795" w14:textId="4A2EA330" w:rsidR="00732E31" w:rsidRPr="000542A7" w:rsidRDefault="00732E31" w:rsidP="00732E31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>COMMISSION STAFF’S REply to EXCEPTIONS TO THE PROPOSAL FOR DECISION</w:t>
      </w:r>
    </w:p>
    <w:p w14:paraId="14E71992" w14:textId="77777777" w:rsidR="00732E31" w:rsidRDefault="00732E31" w:rsidP="00732E31">
      <w:pPr>
        <w:contextualSpacing/>
      </w:pPr>
    </w:p>
    <w:p w14:paraId="47F18EB8" w14:textId="66F2C9D6" w:rsidR="00732E31" w:rsidRDefault="00732E31" w:rsidP="00732E31">
      <w:pPr>
        <w:spacing w:after="120" w:line="360" w:lineRule="auto"/>
        <w:rPr>
          <w:b/>
          <w:szCs w:val="24"/>
        </w:rPr>
      </w:pPr>
      <w:r w:rsidRPr="00005F4A">
        <w:rPr>
          <w:b/>
        </w:rPr>
        <w:tab/>
        <w:t>COMES NOW</w:t>
      </w:r>
      <w:r>
        <w:t xml:space="preserve"> the Staff of the Public Utility Commission of Texas (</w:t>
      </w:r>
      <w:r w:rsidR="00FC270A">
        <w:t>Staff</w:t>
      </w:r>
      <w:r>
        <w:t xml:space="preserve">), representing the public interest and </w:t>
      </w:r>
      <w:bookmarkStart w:id="1" w:name="_Hlk52785656"/>
      <w:bookmarkStart w:id="2" w:name="_Hlk52785691"/>
      <w:r>
        <w:t>files this Reply to Exceptions to the Proposal for Decision. In support thereof, Staff shows the following:</w:t>
      </w:r>
      <w:bookmarkEnd w:id="1"/>
      <w:bookmarkEnd w:id="2"/>
    </w:p>
    <w:p w14:paraId="0BCEFDA6" w14:textId="06C85FBE" w:rsidR="00732E31" w:rsidRPr="00732E31" w:rsidRDefault="00732E31" w:rsidP="00732E31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>
        <w:rPr>
          <w:bCs/>
          <w:szCs w:val="24"/>
        </w:rPr>
        <w:t>No party, other than Staff</w:t>
      </w:r>
      <w:r w:rsidR="00D35854">
        <w:rPr>
          <w:bCs/>
          <w:szCs w:val="24"/>
        </w:rPr>
        <w:t>,</w:t>
      </w:r>
      <w:r>
        <w:rPr>
          <w:bCs/>
          <w:szCs w:val="24"/>
        </w:rPr>
        <w:t xml:space="preserve"> filed exceptions or corrections to the Proposal for Decision (PFD). Therefore, Staff has no reply to exceptions to the PFD.</w:t>
      </w:r>
    </w:p>
    <w:p w14:paraId="1EE576DD" w14:textId="77777777" w:rsidR="00732E31" w:rsidRDefault="00732E31" w:rsidP="00732E31">
      <w:pPr>
        <w:jc w:val="left"/>
        <w:rPr>
          <w:szCs w:val="24"/>
        </w:rPr>
      </w:pPr>
    </w:p>
    <w:p w14:paraId="640DC08B" w14:textId="4B971885" w:rsidR="00732E31" w:rsidRDefault="00732E31" w:rsidP="00732E31">
      <w:pPr>
        <w:jc w:val="left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C768B">
        <w:rPr>
          <w:noProof/>
          <w:szCs w:val="24"/>
        </w:rPr>
        <w:t>October 20, 2020</w:t>
      </w:r>
      <w:r>
        <w:rPr>
          <w:szCs w:val="24"/>
        </w:rPr>
        <w:fldChar w:fldCharType="end"/>
      </w:r>
    </w:p>
    <w:p w14:paraId="7EA0808A" w14:textId="77777777" w:rsidR="00732E31" w:rsidRDefault="00732E31" w:rsidP="00732E31">
      <w:pPr>
        <w:jc w:val="left"/>
        <w:rPr>
          <w:szCs w:val="24"/>
        </w:rPr>
      </w:pPr>
    </w:p>
    <w:p w14:paraId="6E702B7C" w14:textId="77777777" w:rsidR="00732E31" w:rsidRPr="007106D2" w:rsidRDefault="00732E31" w:rsidP="00732E31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Pr="007106D2">
        <w:rPr>
          <w:szCs w:val="24"/>
        </w:rPr>
        <w:t>ubmitted,</w:t>
      </w:r>
    </w:p>
    <w:p w14:paraId="60412FE7" w14:textId="77777777" w:rsidR="00732E31" w:rsidRPr="00780953" w:rsidRDefault="00732E31" w:rsidP="00732E31">
      <w:pPr>
        <w:ind w:left="4320"/>
        <w:contextualSpacing/>
        <w:rPr>
          <w:b/>
          <w:szCs w:val="24"/>
        </w:rPr>
      </w:pPr>
      <w:r w:rsidRPr="00780953">
        <w:rPr>
          <w:b/>
          <w:szCs w:val="24"/>
        </w:rPr>
        <w:t xml:space="preserve">PUBLIC UTILITY COMMISSION OF TEXAS </w:t>
      </w:r>
    </w:p>
    <w:p w14:paraId="3FD7947F" w14:textId="77777777" w:rsidR="00732E31" w:rsidRPr="00780953" w:rsidRDefault="00732E31" w:rsidP="00732E31">
      <w:pPr>
        <w:ind w:left="4320"/>
        <w:contextualSpacing/>
        <w:jc w:val="left"/>
        <w:rPr>
          <w:b/>
          <w:szCs w:val="24"/>
        </w:rPr>
      </w:pPr>
      <w:r w:rsidRPr="00780953">
        <w:rPr>
          <w:b/>
          <w:szCs w:val="24"/>
        </w:rPr>
        <w:t>LEGAL DIVISION</w:t>
      </w:r>
    </w:p>
    <w:p w14:paraId="4C68B556" w14:textId="77777777" w:rsidR="00732E31" w:rsidRDefault="00732E31" w:rsidP="00732E31"/>
    <w:p w14:paraId="68017EFA" w14:textId="77777777" w:rsidR="00732E31" w:rsidRPr="003F3549" w:rsidRDefault="00732E31" w:rsidP="00732E31">
      <w:pPr>
        <w:ind w:left="3600" w:firstLine="720"/>
      </w:pPr>
      <w:r>
        <w:t>Rachelle Nicolette Robles</w:t>
      </w:r>
    </w:p>
    <w:p w14:paraId="1C713BC0" w14:textId="77777777" w:rsidR="00732E31" w:rsidRPr="003F3549" w:rsidRDefault="00732E31" w:rsidP="00732E31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3F0E030D" w14:textId="77777777" w:rsidR="00732E31" w:rsidRPr="003F3549" w:rsidRDefault="00732E31" w:rsidP="00732E31"/>
    <w:p w14:paraId="1797DC72" w14:textId="77777777" w:rsidR="00732E31" w:rsidRPr="009D306C" w:rsidRDefault="00732E31" w:rsidP="00732E31">
      <w:pPr>
        <w:keepNext/>
        <w:ind w:left="4320"/>
        <w:rPr>
          <w:szCs w:val="24"/>
        </w:rPr>
      </w:pPr>
      <w:bookmarkStart w:id="3" w:name="_Hlk23239586"/>
      <w:r w:rsidRPr="009D306C">
        <w:rPr>
          <w:szCs w:val="24"/>
        </w:rPr>
        <w:t>Heath D. Armstrong</w:t>
      </w:r>
      <w:bookmarkEnd w:id="3"/>
      <w:r w:rsidRPr="009D306C">
        <w:rPr>
          <w:szCs w:val="24"/>
        </w:rPr>
        <w:t xml:space="preserve"> </w:t>
      </w:r>
    </w:p>
    <w:p w14:paraId="37F0C945" w14:textId="77777777" w:rsidR="00732E31" w:rsidRPr="009D306C" w:rsidRDefault="00732E31" w:rsidP="00732E31">
      <w:pPr>
        <w:keepNext/>
        <w:ind w:left="4320"/>
        <w:rPr>
          <w:szCs w:val="24"/>
        </w:rPr>
      </w:pPr>
      <w:r w:rsidRPr="009D306C">
        <w:rPr>
          <w:szCs w:val="24"/>
        </w:rPr>
        <w:t>Managing Attorney</w:t>
      </w:r>
    </w:p>
    <w:p w14:paraId="2B663D53" w14:textId="77777777" w:rsidR="00732E31" w:rsidRPr="009D306C" w:rsidRDefault="00732E31" w:rsidP="00732E31">
      <w:pPr>
        <w:pStyle w:val="Normaldouble"/>
        <w:spacing w:line="240" w:lineRule="auto"/>
        <w:jc w:val="left"/>
        <w:rPr>
          <w:szCs w:val="24"/>
        </w:rPr>
      </w:pPr>
    </w:p>
    <w:p w14:paraId="0C4B6A27" w14:textId="77777777" w:rsidR="00732E31" w:rsidRDefault="00732E31" w:rsidP="00732E31">
      <w:pPr>
        <w:pStyle w:val="Normaldouble"/>
        <w:spacing w:line="240" w:lineRule="auto"/>
      </w:pPr>
    </w:p>
    <w:p w14:paraId="44341B35" w14:textId="1AC4B109" w:rsidR="00732E31" w:rsidRPr="00A87DA0" w:rsidRDefault="00732E31" w:rsidP="00732E31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35854">
        <w:rPr>
          <w:u w:val="single"/>
        </w:rPr>
        <w:t>/s/ Robert Dakota Parish__</w:t>
      </w:r>
    </w:p>
    <w:p w14:paraId="1E048D35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 Dakota Parish</w:t>
      </w:r>
    </w:p>
    <w:p w14:paraId="2FA9F2A3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25CE1C87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F291B31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70510D4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38634964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540359E4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F9C747E" w14:textId="77777777" w:rsidR="00732E31" w:rsidRDefault="00732E31" w:rsidP="00732E31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Robert.Parish@puc.texas.gov</w:t>
      </w:r>
    </w:p>
    <w:p w14:paraId="502DD87E" w14:textId="6A609E08" w:rsidR="00732E31" w:rsidRDefault="00732E31" w:rsidP="00732E31">
      <w:pPr>
        <w:pStyle w:val="Docketnumber"/>
        <w:rPr>
          <w:sz w:val="24"/>
          <w:szCs w:val="24"/>
        </w:rPr>
      </w:pPr>
    </w:p>
    <w:p w14:paraId="179B9BF5" w14:textId="47BAD3EE" w:rsidR="00732E31" w:rsidRDefault="00732E31" w:rsidP="00732E31">
      <w:pPr>
        <w:pStyle w:val="Docketnumber"/>
        <w:rPr>
          <w:sz w:val="24"/>
          <w:szCs w:val="24"/>
        </w:rPr>
      </w:pPr>
    </w:p>
    <w:p w14:paraId="656127B4" w14:textId="77777777" w:rsidR="00732E31" w:rsidRDefault="00732E31" w:rsidP="00732E31">
      <w:pPr>
        <w:pStyle w:val="Docketnumber"/>
        <w:rPr>
          <w:sz w:val="24"/>
          <w:szCs w:val="24"/>
        </w:rPr>
      </w:pPr>
    </w:p>
    <w:p w14:paraId="09D747FF" w14:textId="77777777" w:rsidR="00732E31" w:rsidRDefault="00732E31" w:rsidP="00732E31">
      <w:pPr>
        <w:pStyle w:val="Docketnumber"/>
        <w:rPr>
          <w:sz w:val="24"/>
          <w:szCs w:val="24"/>
        </w:rPr>
      </w:pPr>
    </w:p>
    <w:p w14:paraId="2EDA7E68" w14:textId="77777777" w:rsidR="00732E31" w:rsidRDefault="00732E31" w:rsidP="00732E31">
      <w:pPr>
        <w:pStyle w:val="Docketnumber"/>
        <w:jc w:val="both"/>
        <w:rPr>
          <w:sz w:val="24"/>
          <w:szCs w:val="24"/>
        </w:rPr>
      </w:pPr>
    </w:p>
    <w:p w14:paraId="5C656F3B" w14:textId="77777777" w:rsidR="00FC768B" w:rsidRDefault="00FC768B" w:rsidP="00FC768B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3A690FAA" w14:textId="77777777" w:rsidR="00FC768B" w:rsidRDefault="00FC768B" w:rsidP="00FC768B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</w:t>
      </w:r>
      <w:bookmarkStart w:id="4" w:name="_GoBack"/>
      <w:bookmarkEnd w:id="4"/>
      <w:r>
        <w:rPr>
          <w:sz w:val="24"/>
          <w:szCs w:val="24"/>
        </w:rPr>
        <w:t>S</w:t>
      </w:r>
    </w:p>
    <w:p w14:paraId="61DB1FE7" w14:textId="77777777" w:rsidR="00732E31" w:rsidRPr="00AC3129" w:rsidRDefault="00732E31" w:rsidP="00732E31">
      <w:pPr>
        <w:pStyle w:val="Docketnumber"/>
        <w:rPr>
          <w:sz w:val="24"/>
          <w:szCs w:val="24"/>
        </w:rPr>
      </w:pPr>
    </w:p>
    <w:p w14:paraId="2E63CC97" w14:textId="77777777" w:rsidR="00732E31" w:rsidRPr="00AC3129" w:rsidRDefault="00732E31" w:rsidP="00732E31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45AC975E" w14:textId="65706923" w:rsidR="00732E31" w:rsidRPr="000B5EFF" w:rsidRDefault="00732E31" w:rsidP="00732E31">
      <w:pPr>
        <w:keepNext/>
        <w:spacing w:line="360" w:lineRule="auto"/>
        <w:ind w:firstLine="720"/>
        <w:rPr>
          <w:color w:val="0D0D0D"/>
          <w:szCs w:val="24"/>
        </w:rPr>
      </w:pPr>
      <w:r w:rsidRPr="000B5EFF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B5EFF">
        <w:rPr>
          <w:szCs w:val="24"/>
        </w:rPr>
        <w:fldChar w:fldCharType="begin"/>
      </w:r>
      <w:r w:rsidRPr="000B5EFF">
        <w:rPr>
          <w:szCs w:val="24"/>
        </w:rPr>
        <w:instrText xml:space="preserve"> DATE \@ "MMMM d, yyyy" </w:instrText>
      </w:r>
      <w:r w:rsidRPr="000B5EFF">
        <w:rPr>
          <w:szCs w:val="24"/>
        </w:rPr>
        <w:fldChar w:fldCharType="separate"/>
      </w:r>
      <w:r w:rsidR="00FC768B">
        <w:rPr>
          <w:noProof/>
          <w:szCs w:val="24"/>
        </w:rPr>
        <w:t>October 20, 2020</w:t>
      </w:r>
      <w:r w:rsidRPr="000B5EFF">
        <w:rPr>
          <w:szCs w:val="24"/>
        </w:rPr>
        <w:fldChar w:fldCharType="end"/>
      </w:r>
      <w:r w:rsidRPr="000B5EFF">
        <w:rPr>
          <w:color w:val="0D0D0D"/>
          <w:szCs w:val="24"/>
        </w:rPr>
        <w:t>, in accordance with the Order Suspending Rules, issued in Project No. 50664.</w:t>
      </w:r>
    </w:p>
    <w:p w14:paraId="0937DB2D" w14:textId="77777777" w:rsidR="00732E31" w:rsidRPr="00AC3129" w:rsidRDefault="00732E31" w:rsidP="00732E31">
      <w:pPr>
        <w:keepNext/>
        <w:spacing w:line="360" w:lineRule="auto"/>
        <w:ind w:firstLine="720"/>
        <w:rPr>
          <w:szCs w:val="24"/>
        </w:rPr>
      </w:pPr>
    </w:p>
    <w:p w14:paraId="3EE001A6" w14:textId="4ADB01D6" w:rsidR="00732E31" w:rsidRPr="00A87DA0" w:rsidRDefault="00D35854" w:rsidP="00732E31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32AC0EE7" w14:textId="77777777" w:rsidR="00732E31" w:rsidRPr="00050028" w:rsidRDefault="00732E31" w:rsidP="00732E31">
      <w:pPr>
        <w:pStyle w:val="Normaldouble"/>
        <w:spacing w:line="240" w:lineRule="auto"/>
        <w:ind w:left="4320"/>
      </w:pPr>
      <w:r>
        <w:t>Robert Dakota Parish</w:t>
      </w:r>
    </w:p>
    <w:p w14:paraId="0DC48658" w14:textId="77777777" w:rsidR="00732E31" w:rsidRDefault="00732E31" w:rsidP="00732E31"/>
    <w:p w14:paraId="476289F4" w14:textId="77777777" w:rsidR="00732E31" w:rsidRDefault="00732E31" w:rsidP="00732E31"/>
    <w:p w14:paraId="2A532105" w14:textId="77777777" w:rsidR="00732E31" w:rsidRDefault="00732E31" w:rsidP="00732E31"/>
    <w:p w14:paraId="57548DAC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3857A" w14:textId="77777777" w:rsidR="006B665D" w:rsidRDefault="006B665D" w:rsidP="006B665D">
      <w:r>
        <w:separator/>
      </w:r>
    </w:p>
  </w:endnote>
  <w:endnote w:type="continuationSeparator" w:id="0">
    <w:p w14:paraId="36316A16" w14:textId="77777777" w:rsidR="006B665D" w:rsidRDefault="006B665D" w:rsidP="006B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6A0E9" w14:textId="77777777" w:rsidR="006B665D" w:rsidRDefault="006B665D" w:rsidP="006B665D">
      <w:r>
        <w:separator/>
      </w:r>
    </w:p>
  </w:footnote>
  <w:footnote w:type="continuationSeparator" w:id="0">
    <w:p w14:paraId="3F81F685" w14:textId="77777777" w:rsidR="006B665D" w:rsidRDefault="006B665D" w:rsidP="006B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71AD"/>
    <w:multiLevelType w:val="hybridMultilevel"/>
    <w:tmpl w:val="7C4AB6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36B47"/>
    <w:multiLevelType w:val="hybridMultilevel"/>
    <w:tmpl w:val="DC4E58EC"/>
    <w:lvl w:ilvl="0" w:tplc="143CBC3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6A02C9"/>
    <w:multiLevelType w:val="hybridMultilevel"/>
    <w:tmpl w:val="02FCCE8A"/>
    <w:lvl w:ilvl="0" w:tplc="FBEE90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E31"/>
    <w:rsid w:val="00001A5B"/>
    <w:rsid w:val="000600F6"/>
    <w:rsid w:val="00067ED3"/>
    <w:rsid w:val="000D1115"/>
    <w:rsid w:val="0020653B"/>
    <w:rsid w:val="00212887"/>
    <w:rsid w:val="00341EBB"/>
    <w:rsid w:val="003E3A30"/>
    <w:rsid w:val="003F508A"/>
    <w:rsid w:val="00454E18"/>
    <w:rsid w:val="005D44CE"/>
    <w:rsid w:val="006033D2"/>
    <w:rsid w:val="00671E8D"/>
    <w:rsid w:val="00674E0E"/>
    <w:rsid w:val="006B665D"/>
    <w:rsid w:val="006C2A0B"/>
    <w:rsid w:val="00732E31"/>
    <w:rsid w:val="007D68A3"/>
    <w:rsid w:val="007E3A96"/>
    <w:rsid w:val="008549F3"/>
    <w:rsid w:val="008A02D3"/>
    <w:rsid w:val="008D1B7F"/>
    <w:rsid w:val="009603B2"/>
    <w:rsid w:val="009623CB"/>
    <w:rsid w:val="00AB576A"/>
    <w:rsid w:val="00B03BFA"/>
    <w:rsid w:val="00B71959"/>
    <w:rsid w:val="00BE1C4E"/>
    <w:rsid w:val="00C615C6"/>
    <w:rsid w:val="00CD0EB5"/>
    <w:rsid w:val="00D1427D"/>
    <w:rsid w:val="00D35854"/>
    <w:rsid w:val="00DA5CF6"/>
    <w:rsid w:val="00DB2D08"/>
    <w:rsid w:val="00E95477"/>
    <w:rsid w:val="00F17459"/>
    <w:rsid w:val="00FB0DF0"/>
    <w:rsid w:val="00FB1860"/>
    <w:rsid w:val="00FC270A"/>
    <w:rsid w:val="00FC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5F544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E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732E3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732E3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DocketnumberChar">
    <w:name w:val="Docket number Char"/>
    <w:link w:val="Docketnumber"/>
    <w:rsid w:val="00732E31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Normaldouble">
    <w:name w:val="Normal double"/>
    <w:basedOn w:val="Normal"/>
    <w:link w:val="NormaldoubleChar"/>
    <w:rsid w:val="00732E31"/>
    <w:pPr>
      <w:spacing w:line="480" w:lineRule="auto"/>
    </w:pPr>
  </w:style>
  <w:style w:type="character" w:customStyle="1" w:styleId="NormaldoubleChar">
    <w:name w:val="Normal double Char"/>
    <w:link w:val="Normaldouble"/>
    <w:rsid w:val="00732E31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732E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66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665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B66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665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2020-10-19T14:47:00Z</dcterms:created>
  <dcterms:modified xsi:type="dcterms:W3CDTF">2020-10-20T16:03:00Z</dcterms:modified>
</cp:coreProperties>
</file>